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_________ районный суд г. Москвы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ФИО ЗАЩИТНИКА____,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защитника лица, привлекаемого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административной ответственности,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ФИО ЗАДЕРЖАННОГО____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ХОДАТАЙСТВО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ч. 5 ст. 25.5 КоАП РФ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настоящий момент мне ни разу не была предоставлена возможность ознакомиться с материалами дела.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вышеизложенного прошу предоставить мне время в течение одного часа для ознакомления с материалами дела с использованием фотоаппарата и подобных технических средств.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частью 2 статьи 24.4 КоАП РФ ходатайство подлежит немедленному рассмотрению, решение об отказе в удовлетворении ходатайства выносится судьей в виде определения.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части 2 статьи 24.4 КоАП РФ, ПРОШУ немедленно рассмотреть ходатайство, в случае отказа ПРОШУ вынести решение в виде определения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 2019 г.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ФИО ЗАЩИТНИКА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/подпись/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