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Уполномоченной по правам человека в РФ</w:t>
      </w:r>
    </w:p>
    <w:p w:rsidR="00000000" w:rsidDel="00000000" w:rsidP="00000000" w:rsidRDefault="00000000" w:rsidRPr="00000000" w14:paraId="00000002">
      <w:pPr>
        <w:spacing w:after="160" w:line="259"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119121, г. Москва,  Смоленский бульвар, дом 19, стр.2</w:t>
      </w:r>
    </w:p>
    <w:p w:rsidR="00000000" w:rsidDel="00000000" w:rsidP="00000000" w:rsidRDefault="00000000" w:rsidRPr="00000000" w14:paraId="00000003">
      <w:pPr>
        <w:spacing w:after="160" w:line="259"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c4043"/>
          <w:sz w:val="24"/>
          <w:szCs w:val="24"/>
          <w:highlight w:val="white"/>
          <w:rtl w:val="0"/>
        </w:rPr>
        <w:t xml:space="preserve">doc@rights.rf</w:t>
      </w:r>
      <w:r w:rsidDel="00000000" w:rsidR="00000000" w:rsidRPr="00000000">
        <w:rPr>
          <w:rtl w:val="0"/>
        </w:rPr>
      </w:r>
    </w:p>
    <w:p w:rsidR="00000000" w:rsidDel="00000000" w:rsidP="00000000" w:rsidRDefault="00000000" w:rsidRPr="00000000" w14:paraId="00000004">
      <w:pPr>
        <w:spacing w:after="160" w:line="259"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ФИО заявителя ______________________</w:t>
      </w:r>
    </w:p>
    <w:p w:rsidR="00000000" w:rsidDel="00000000" w:rsidP="00000000" w:rsidRDefault="00000000" w:rsidRPr="00000000" w14:paraId="00000005">
      <w:pPr>
        <w:spacing w:after="160" w:line="259"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 проживания:______________________</w:t>
      </w:r>
    </w:p>
    <w:p w:rsidR="00000000" w:rsidDel="00000000" w:rsidP="00000000" w:rsidRDefault="00000000" w:rsidRPr="00000000" w14:paraId="00000006">
      <w:pPr>
        <w:spacing w:after="160" w:line="259"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Электронная почта:_____________________</w:t>
      </w:r>
    </w:p>
    <w:p w:rsidR="00000000" w:rsidDel="00000000" w:rsidP="00000000" w:rsidRDefault="00000000" w:rsidRPr="00000000" w14:paraId="00000007">
      <w:pPr>
        <w:spacing w:after="160" w:line="259"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after="160" w:line="259"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ЖАЛОБА </w:t>
      </w:r>
    </w:p>
    <w:p w:rsidR="00000000" w:rsidDel="00000000" w:rsidP="00000000" w:rsidRDefault="00000000" w:rsidRPr="00000000" w14:paraId="00000009">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Уважаемая Татьяна Николаевна, в настоящей жалобе речь пойдет о грубом нарушении права на свободу выражения. Я реализовывал</w:t>
      </w:r>
      <w:r w:rsidDel="00000000" w:rsidR="00000000" w:rsidRPr="00000000">
        <w:rPr>
          <w:rFonts w:ascii="Times New Roman" w:cs="Times New Roman" w:eastAsia="Times New Roman" w:hAnsi="Times New Roman"/>
          <w:sz w:val="24"/>
          <w:szCs w:val="24"/>
          <w:highlight w:val="yellow"/>
          <w:rtl w:val="0"/>
        </w:rPr>
        <w:t xml:space="preserve">(а)</w:t>
      </w:r>
      <w:r w:rsidDel="00000000" w:rsidR="00000000" w:rsidRPr="00000000">
        <w:rPr>
          <w:rFonts w:ascii="Times New Roman" w:cs="Times New Roman" w:eastAsia="Times New Roman" w:hAnsi="Times New Roman"/>
          <w:sz w:val="24"/>
          <w:szCs w:val="24"/>
          <w:rtl w:val="0"/>
        </w:rPr>
        <w:t xml:space="preserve"> его в форме одиночного пикета и был</w:t>
      </w:r>
      <w:r w:rsidDel="00000000" w:rsidR="00000000" w:rsidRPr="00000000">
        <w:rPr>
          <w:rFonts w:ascii="Times New Roman" w:cs="Times New Roman" w:eastAsia="Times New Roman" w:hAnsi="Times New Roman"/>
          <w:sz w:val="24"/>
          <w:szCs w:val="24"/>
          <w:highlight w:val="yellow"/>
          <w:rtl w:val="0"/>
        </w:rPr>
        <w:t xml:space="preserve">(а)</w:t>
      </w:r>
      <w:r w:rsidDel="00000000" w:rsidR="00000000" w:rsidRPr="00000000">
        <w:rPr>
          <w:rFonts w:ascii="Times New Roman" w:cs="Times New Roman" w:eastAsia="Times New Roman" w:hAnsi="Times New Roman"/>
          <w:sz w:val="24"/>
          <w:szCs w:val="24"/>
          <w:rtl w:val="0"/>
        </w:rPr>
        <w:t xml:space="preserve"> неправомерно задержан</w:t>
      </w:r>
      <w:r w:rsidDel="00000000" w:rsidR="00000000" w:rsidRPr="00000000">
        <w:rPr>
          <w:rFonts w:ascii="Times New Roman" w:cs="Times New Roman" w:eastAsia="Times New Roman" w:hAnsi="Times New Roman"/>
          <w:sz w:val="24"/>
          <w:szCs w:val="24"/>
          <w:highlight w:val="yellow"/>
          <w:rtl w:val="0"/>
        </w:rPr>
        <w:t xml:space="preserve">(а)</w:t>
      </w:r>
      <w:r w:rsidDel="00000000" w:rsidR="00000000" w:rsidRPr="00000000">
        <w:rPr>
          <w:rFonts w:ascii="Times New Roman" w:cs="Times New Roman" w:eastAsia="Times New Roman" w:hAnsi="Times New Roman"/>
          <w:sz w:val="24"/>
          <w:szCs w:val="24"/>
          <w:rtl w:val="0"/>
        </w:rPr>
        <w:t xml:space="preserve"> сотрудниками полиции. В силу особой общественной значимости свободы выражения в демократическом обществе, а также массового характера задержаний участников одиночных пикетов в </w:t>
      </w:r>
      <w:r w:rsidDel="00000000" w:rsidR="00000000" w:rsidRPr="00000000">
        <w:rPr>
          <w:rFonts w:ascii="Times New Roman" w:cs="Times New Roman" w:eastAsia="Times New Roman" w:hAnsi="Times New Roman"/>
          <w:sz w:val="24"/>
          <w:szCs w:val="24"/>
          <w:rtl w:val="0"/>
        </w:rPr>
        <w:t xml:space="preserve">России</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в соответствии со ст. 21 Федерального конституционного закона от 26 февраля 1997 года № 1-ФКЗ "Об Уполномоченном по правам человека в Российской Федерации", прошу Вас принять соответствующие меры в пределах своей компетенции.</w:t>
      </w:r>
    </w:p>
    <w:p w:rsidR="00000000" w:rsidDel="00000000" w:rsidP="00000000" w:rsidRDefault="00000000" w:rsidRPr="00000000" w14:paraId="0000000A">
      <w:pPr>
        <w:spacing w:after="160" w:line="25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Обстоятельства по делу</w:t>
      </w:r>
    </w:p>
    <w:p w:rsidR="00000000" w:rsidDel="00000000" w:rsidP="00000000" w:rsidRDefault="00000000" w:rsidRPr="00000000" w14:paraId="0000000B">
      <w:pPr>
        <w:spacing w:after="160" w:line="259"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Необходимо кратко, но точно описать обстоятельства проведения одиночного пикета:</w:t>
      </w:r>
    </w:p>
    <w:p w:rsidR="00000000" w:rsidDel="00000000" w:rsidP="00000000" w:rsidRDefault="00000000" w:rsidRPr="00000000" w14:paraId="0000000C">
      <w:pPr>
        <w:numPr>
          <w:ilvl w:val="0"/>
          <w:numId w:val="4"/>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место, время проведения одиночного пикета;</w:t>
      </w:r>
    </w:p>
    <w:p w:rsidR="00000000" w:rsidDel="00000000" w:rsidP="00000000" w:rsidRDefault="00000000" w:rsidRPr="00000000" w14:paraId="0000000D">
      <w:pPr>
        <w:numPr>
          <w:ilvl w:val="0"/>
          <w:numId w:val="4"/>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цель его проведения; </w:t>
      </w:r>
    </w:p>
    <w:p w:rsidR="00000000" w:rsidDel="00000000" w:rsidP="00000000" w:rsidRDefault="00000000" w:rsidRPr="00000000" w14:paraId="0000000E">
      <w:pPr>
        <w:numPr>
          <w:ilvl w:val="0"/>
          <w:numId w:val="4"/>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присутствовали ли рядом иные лица, препятствовавшие проведению пикета;</w:t>
      </w:r>
    </w:p>
    <w:p w:rsidR="00000000" w:rsidDel="00000000" w:rsidP="00000000" w:rsidRDefault="00000000" w:rsidRPr="00000000" w14:paraId="0000000F">
      <w:pPr>
        <w:numPr>
          <w:ilvl w:val="0"/>
          <w:numId w:val="4"/>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опишите плакат, если он был у вас с собой.</w:t>
      </w:r>
    </w:p>
    <w:p w:rsidR="00000000" w:rsidDel="00000000" w:rsidP="00000000" w:rsidRDefault="00000000" w:rsidRPr="00000000" w14:paraId="00000010">
      <w:pPr>
        <w:spacing w:line="259"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1">
      <w:pPr>
        <w:spacing w:line="259"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highlight w:val="yellow"/>
          <w:rtl w:val="0"/>
        </w:rPr>
        <w:t xml:space="preserve">Пример:</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Такого-то числа в такое-то время я вышел(ла) к памятнику Пушкина в Москве, чтобы выразить свое мнение по поводу судьбы политзаключенных в России. С собой у меня был плакат с надписью “Свободу всем политзаключенным!”. Тема политзаключенных для меня особо важна, так как я считаю, что в демократическом обществе власти не должны никого преследовать по политическим мотивам.</w:t>
      </w:r>
      <w:r w:rsidDel="00000000" w:rsidR="00000000" w:rsidRPr="00000000">
        <w:rPr>
          <w:rtl w:val="0"/>
        </w:rPr>
      </w:r>
    </w:p>
    <w:p w:rsidR="00000000" w:rsidDel="00000000" w:rsidP="00000000" w:rsidRDefault="00000000" w:rsidRPr="00000000" w14:paraId="00000012">
      <w:pPr>
        <w:spacing w:line="259" w:lineRule="auto"/>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13">
      <w:pPr>
        <w:spacing w:line="259"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Далее мы будем указывать в блоках только те фактические обстоятельства, которые важно отметить, если они имели место в вашем случае. Вам следует для каждого блока подготовить краткий последовательный рассказ по аналогии с тем примером, что мы привели выше. Для упрощения восприятия текста подзаголовки в жалобе можно оставить. </w:t>
      </w:r>
      <w:r w:rsidDel="00000000" w:rsidR="00000000" w:rsidRPr="00000000">
        <w:rPr>
          <w:rFonts w:ascii="Times New Roman" w:cs="Times New Roman" w:eastAsia="Times New Roman" w:hAnsi="Times New Roman"/>
          <w:b w:val="1"/>
          <w:sz w:val="24"/>
          <w:szCs w:val="24"/>
          <w:highlight w:val="yellow"/>
          <w:rtl w:val="0"/>
        </w:rPr>
        <w:t xml:space="preserve">Все вспомогательные комментарии, выделенные желтым цветом, а также все обстоятельства, которые не имеют отношения к вашему случаю - следует удалить перед отправкой жалобы</w:t>
      </w:r>
      <w:r w:rsidDel="00000000" w:rsidR="00000000" w:rsidRPr="00000000">
        <w:rPr>
          <w:rFonts w:ascii="Times New Roman" w:cs="Times New Roman" w:eastAsia="Times New Roman" w:hAnsi="Times New Roman"/>
          <w:sz w:val="24"/>
          <w:szCs w:val="24"/>
          <w:highlight w:val="yellow"/>
          <w:rtl w:val="0"/>
        </w:rPr>
        <w:t xml:space="preserve">.</w:t>
      </w:r>
    </w:p>
    <w:p w:rsidR="00000000" w:rsidDel="00000000" w:rsidP="00000000" w:rsidRDefault="00000000" w:rsidRPr="00000000" w14:paraId="00000014">
      <w:pPr>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5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Обстоятельства задержания</w:t>
      </w:r>
    </w:p>
    <w:p w:rsidR="00000000" w:rsidDel="00000000" w:rsidP="00000000" w:rsidRDefault="00000000" w:rsidRPr="00000000" w14:paraId="00000016">
      <w:pPr>
        <w:numPr>
          <w:ilvl w:val="0"/>
          <w:numId w:val="7"/>
        </w:numPr>
        <w:spacing w:line="259" w:lineRule="auto"/>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время, место задержания, в момент проведения одиночного пикета или после/до пикета;</w:t>
      </w:r>
    </w:p>
    <w:p w:rsidR="00000000" w:rsidDel="00000000" w:rsidP="00000000" w:rsidRDefault="00000000" w:rsidRPr="00000000" w14:paraId="00000017">
      <w:pPr>
        <w:numPr>
          <w:ilvl w:val="0"/>
          <w:numId w:val="7"/>
        </w:numPr>
        <w:spacing w:line="259" w:lineRule="auto"/>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сообщили ли сотрудники полиции причину задержания, представились ли вам;</w:t>
      </w:r>
    </w:p>
    <w:p w:rsidR="00000000" w:rsidDel="00000000" w:rsidP="00000000" w:rsidRDefault="00000000" w:rsidRPr="00000000" w14:paraId="00000018">
      <w:pPr>
        <w:numPr>
          <w:ilvl w:val="0"/>
          <w:numId w:val="7"/>
        </w:numPr>
        <w:spacing w:line="259" w:lineRule="auto"/>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обстоятельства помещения в спецавтомобиль, были ли там другие задержанные, соблюдалась ли в полицейском автомобиле социальная дистанция между задержанными (это важно в том случае, если ваше задержание проходило в период пандемии);</w:t>
      </w:r>
    </w:p>
    <w:p w:rsidR="00000000" w:rsidDel="00000000" w:rsidP="00000000" w:rsidRDefault="00000000" w:rsidRPr="00000000" w14:paraId="00000019">
      <w:pPr>
        <w:numPr>
          <w:ilvl w:val="0"/>
          <w:numId w:val="7"/>
        </w:numPr>
        <w:spacing w:line="259" w:lineRule="auto"/>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задержании повредили ли ваши вещи, технику;</w:t>
      </w:r>
    </w:p>
    <w:p w:rsidR="00000000" w:rsidDel="00000000" w:rsidP="00000000" w:rsidRDefault="00000000" w:rsidRPr="00000000" w14:paraId="0000001A">
      <w:pPr>
        <w:numPr>
          <w:ilvl w:val="0"/>
          <w:numId w:val="7"/>
        </w:numPr>
        <w:spacing w:line="259" w:lineRule="auto"/>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задержании применяли ли физическое насилие.</w:t>
      </w:r>
    </w:p>
    <w:p w:rsidR="00000000" w:rsidDel="00000000" w:rsidP="00000000" w:rsidRDefault="00000000" w:rsidRPr="00000000" w14:paraId="0000001B">
      <w:pPr>
        <w:spacing w:line="259"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5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Обстоятельства доставления в отдел полиции</w:t>
      </w:r>
    </w:p>
    <w:p w:rsidR="00000000" w:rsidDel="00000000" w:rsidP="00000000" w:rsidRDefault="00000000" w:rsidRPr="00000000" w14:paraId="0000001D">
      <w:pPr>
        <w:numPr>
          <w:ilvl w:val="0"/>
          <w:numId w:val="5"/>
        </w:numPr>
        <w:spacing w:line="259" w:lineRule="auto"/>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какое отделение полиции вас доставили, если вас перевозили из одного отделения полиции в другое, то это также надо отметить, указав примерно время, когда вас доставляли в каждое отделение полиции;</w:t>
      </w:r>
    </w:p>
    <w:p w:rsidR="00000000" w:rsidDel="00000000" w:rsidP="00000000" w:rsidRDefault="00000000" w:rsidRPr="00000000" w14:paraId="0000001E">
      <w:pPr>
        <w:numPr>
          <w:ilvl w:val="0"/>
          <w:numId w:val="5"/>
        </w:numPr>
        <w:spacing w:line="259" w:lineRule="auto"/>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указать время (примерно), которое прошло с момента фактического задержания до доставления в отделение полиции (если с момента фактического задержания и до момента доставления в здание ОВД прошло значительное время, существенно превышающее необходимое для прибытия с места задержания до отдела полиции, то это надо отметить);</w:t>
      </w:r>
    </w:p>
    <w:p w:rsidR="00000000" w:rsidDel="00000000" w:rsidP="00000000" w:rsidRDefault="00000000" w:rsidRPr="00000000" w14:paraId="0000001F">
      <w:pPr>
        <w:numPr>
          <w:ilvl w:val="0"/>
          <w:numId w:val="5"/>
        </w:numPr>
        <w:spacing w:line="259" w:lineRule="auto"/>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отметьте, если вас продолжительное время не выпускали из спецавтомоблия (автозака) при прибытии его на  прилегающую к отделу полиции территорию;</w:t>
      </w:r>
    </w:p>
    <w:p w:rsidR="00000000" w:rsidDel="00000000" w:rsidP="00000000" w:rsidRDefault="00000000" w:rsidRPr="00000000" w14:paraId="00000020">
      <w:pPr>
        <w:numPr>
          <w:ilvl w:val="0"/>
          <w:numId w:val="5"/>
        </w:numPr>
        <w:spacing w:line="259" w:lineRule="auto"/>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отметьте, если в автозаке было душно, холодно, он был переполнен, если в течение доставления вам отказывали в просьбе выпить воды, принять необходимые лекарства.</w:t>
      </w:r>
    </w:p>
    <w:p w:rsidR="00000000" w:rsidDel="00000000" w:rsidP="00000000" w:rsidRDefault="00000000" w:rsidRPr="00000000" w14:paraId="00000021">
      <w:pPr>
        <w:spacing w:line="259" w:lineRule="auto"/>
        <w:ind w:left="425.1968503937008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5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Обстоятельства пребывания в отделе полиции:</w:t>
      </w:r>
    </w:p>
    <w:p w:rsidR="00000000" w:rsidDel="00000000" w:rsidP="00000000" w:rsidRDefault="00000000" w:rsidRPr="00000000" w14:paraId="00000023">
      <w:pPr>
        <w:numPr>
          <w:ilvl w:val="0"/>
          <w:numId w:val="1"/>
        </w:numPr>
        <w:spacing w:line="259" w:lineRule="auto"/>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укажите, если полицейские не отметили в дежурной части время вашего доставления в ОВД (такую отметку полицейские обязаны делать в специальном журнале сразу после доставления в отдел полиции, формально именно с этого момента начинается задержание);</w:t>
      </w:r>
      <w:r w:rsidDel="00000000" w:rsidR="00000000" w:rsidRPr="00000000">
        <w:rPr>
          <w:rtl w:val="0"/>
        </w:rPr>
      </w:r>
    </w:p>
    <w:p w:rsidR="00000000" w:rsidDel="00000000" w:rsidP="00000000" w:rsidRDefault="00000000" w:rsidRPr="00000000" w14:paraId="00000024">
      <w:pPr>
        <w:numPr>
          <w:ilvl w:val="0"/>
          <w:numId w:val="1"/>
        </w:numPr>
        <w:spacing w:line="259" w:lineRule="auto"/>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отметьте, если вам не предоставлялась возможность попить, сходить в туалет; </w:t>
      </w:r>
    </w:p>
    <w:p w:rsidR="00000000" w:rsidDel="00000000" w:rsidP="00000000" w:rsidRDefault="00000000" w:rsidRPr="00000000" w14:paraId="00000025">
      <w:pPr>
        <w:numPr>
          <w:ilvl w:val="0"/>
          <w:numId w:val="1"/>
        </w:numPr>
        <w:spacing w:line="259" w:lineRule="auto"/>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отметьте, если не пустили в отдел полиции защитника, прибывшего представлять ваши интересы и о допуске которого вы ходатайствовали;</w:t>
      </w:r>
    </w:p>
    <w:p w:rsidR="00000000" w:rsidDel="00000000" w:rsidP="00000000" w:rsidRDefault="00000000" w:rsidRPr="00000000" w14:paraId="00000026">
      <w:pPr>
        <w:numPr>
          <w:ilvl w:val="0"/>
          <w:numId w:val="1"/>
        </w:numPr>
        <w:spacing w:line="259" w:lineRule="auto"/>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отметьте, если полицейские препятствовали вам пользоваться вашим имуществом (телефоном, личными вещами), в том числе, если запреты были устными и не задокументированы;</w:t>
      </w:r>
    </w:p>
    <w:p w:rsidR="00000000" w:rsidDel="00000000" w:rsidP="00000000" w:rsidRDefault="00000000" w:rsidRPr="00000000" w14:paraId="00000027">
      <w:pPr>
        <w:numPr>
          <w:ilvl w:val="0"/>
          <w:numId w:val="1"/>
        </w:numPr>
        <w:spacing w:line="259" w:lineRule="auto"/>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отметьте, если у вас </w:t>
      </w:r>
      <w:r w:rsidDel="00000000" w:rsidR="00000000" w:rsidRPr="00000000">
        <w:rPr>
          <w:rFonts w:ascii="Times New Roman" w:cs="Times New Roman" w:eastAsia="Times New Roman" w:hAnsi="Times New Roman"/>
          <w:sz w:val="24"/>
          <w:szCs w:val="24"/>
          <w:rtl w:val="0"/>
        </w:rPr>
        <w:t xml:space="preserve">изъяли телефон, личные вещи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8">
      <w:pPr>
        <w:numPr>
          <w:ilvl w:val="0"/>
          <w:numId w:val="1"/>
        </w:numPr>
        <w:spacing w:line="259" w:lineRule="auto"/>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отметьте, если полицейские угрожали в случае несогласия с требованиями полиции поместить вас в камеру;</w:t>
      </w:r>
    </w:p>
    <w:p w:rsidR="00000000" w:rsidDel="00000000" w:rsidP="00000000" w:rsidRDefault="00000000" w:rsidRPr="00000000" w14:paraId="00000029">
      <w:pPr>
        <w:numPr>
          <w:ilvl w:val="0"/>
          <w:numId w:val="1"/>
        </w:numPr>
        <w:spacing w:line="259" w:lineRule="auto"/>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отметьте, если вас продержали в отделе полиции более трех часов, после чего отпустили либо с протоколом об административном правонарушении, по статье, не предусматривающей арест (например, часть 5 ст. 20.2 КоАП РФ), либо с обязательством о явке на составление протокола в </w:t>
      </w:r>
      <w:r w:rsidDel="00000000" w:rsidR="00000000" w:rsidRPr="00000000">
        <w:rPr>
          <w:rFonts w:ascii="Times New Roman" w:cs="Times New Roman" w:eastAsia="Times New Roman" w:hAnsi="Times New Roman"/>
          <w:sz w:val="24"/>
          <w:szCs w:val="24"/>
          <w:rtl w:val="0"/>
        </w:rPr>
        <w:t xml:space="preserve">дальнейшем</w:t>
      </w:r>
      <w:r w:rsidDel="00000000" w:rsidR="00000000" w:rsidRPr="00000000">
        <w:rPr>
          <w:rFonts w:ascii="Times New Roman" w:cs="Times New Roman" w:eastAsia="Times New Roman" w:hAnsi="Times New Roman"/>
          <w:sz w:val="24"/>
          <w:szCs w:val="24"/>
          <w:rtl w:val="0"/>
        </w:rPr>
        <w:t xml:space="preserve">, либо вообще без протокола и обязательства о явке;</w:t>
      </w:r>
    </w:p>
    <w:p w:rsidR="00000000" w:rsidDel="00000000" w:rsidP="00000000" w:rsidRDefault="00000000" w:rsidRPr="00000000" w14:paraId="0000002A">
      <w:pPr>
        <w:numPr>
          <w:ilvl w:val="0"/>
          <w:numId w:val="1"/>
        </w:numPr>
        <w:spacing w:line="259" w:lineRule="auto"/>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отметьте, если вам провели принудительную дактилоскопию после установления личности, т.е после предоставления вами документа, удостоверяющего личность;</w:t>
      </w:r>
    </w:p>
    <w:p w:rsidR="00000000" w:rsidDel="00000000" w:rsidP="00000000" w:rsidRDefault="00000000" w:rsidRPr="00000000" w14:paraId="0000002B">
      <w:pPr>
        <w:numPr>
          <w:ilvl w:val="0"/>
          <w:numId w:val="1"/>
        </w:numPr>
        <w:spacing w:line="259" w:lineRule="auto"/>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отметьте, если полицейские угрожали уголовным преследованием;</w:t>
      </w:r>
    </w:p>
    <w:p w:rsidR="00000000" w:rsidDel="00000000" w:rsidP="00000000" w:rsidRDefault="00000000" w:rsidRPr="00000000" w14:paraId="0000002C">
      <w:pPr>
        <w:numPr>
          <w:ilvl w:val="0"/>
          <w:numId w:val="1"/>
        </w:numPr>
        <w:spacing w:line="259" w:lineRule="auto"/>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отметьте, если полицейские применяли физическое насилие (удары, пощечины, шлепки, заламывание рук и т.д.);</w:t>
      </w:r>
    </w:p>
    <w:p w:rsidR="00000000" w:rsidDel="00000000" w:rsidP="00000000" w:rsidRDefault="00000000" w:rsidRPr="00000000" w14:paraId="0000002D">
      <w:pPr>
        <w:numPr>
          <w:ilvl w:val="0"/>
          <w:numId w:val="1"/>
        </w:numPr>
        <w:spacing w:line="259" w:lineRule="auto"/>
        <w:ind w:left="708.6614173228347" w:hanging="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отметьте, если вам не выдали копий протоколов, либо не представили возможности расписаться в протоколах и внести в них свои замечания, а также, если вам предлагали подписать пустые листы</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E">
      <w:pPr>
        <w:spacing w:line="259"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59" w:lineRule="auto"/>
        <w:ind w:left="141.73228346456688"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Обжалование нарушений</w:t>
      </w:r>
    </w:p>
    <w:p w:rsidR="00000000" w:rsidDel="00000000" w:rsidP="00000000" w:rsidRDefault="00000000" w:rsidRPr="00000000" w14:paraId="00000030">
      <w:pPr>
        <w:spacing w:line="259"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Если вы отдельно не обжаловали нарушения, то пропустите и удалите этот раздел и переходите к следующему.</w:t>
      </w:r>
      <w:r w:rsidDel="00000000" w:rsidR="00000000" w:rsidRPr="00000000">
        <w:rPr>
          <w:rtl w:val="0"/>
        </w:rPr>
      </w:r>
    </w:p>
    <w:p w:rsidR="00000000" w:rsidDel="00000000" w:rsidP="00000000" w:rsidRDefault="00000000" w:rsidRPr="00000000" w14:paraId="00000031">
      <w:pPr>
        <w:spacing w:line="259"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59"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Опишите ваши действия по обжалованию действий сотрудников полиции при задержании и в отделе полиции, а также достигнутые результаты: </w:t>
      </w:r>
    </w:p>
    <w:p w:rsidR="00000000" w:rsidDel="00000000" w:rsidP="00000000" w:rsidRDefault="00000000" w:rsidRPr="00000000" w14:paraId="00000033">
      <w:pPr>
        <w:numPr>
          <w:ilvl w:val="0"/>
          <w:numId w:val="2"/>
        </w:numPr>
        <w:spacing w:line="259" w:lineRule="auto"/>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отметьте, если подавали заявление на имя руководителя отдела полиции (когда подавали жалобу, что в ней излагали, что требовали, когда пришел ответ на нее и какой результат);</w:t>
      </w:r>
    </w:p>
    <w:p w:rsidR="00000000" w:rsidDel="00000000" w:rsidP="00000000" w:rsidRDefault="00000000" w:rsidRPr="00000000" w14:paraId="00000034">
      <w:pPr>
        <w:numPr>
          <w:ilvl w:val="0"/>
          <w:numId w:val="2"/>
        </w:numPr>
        <w:spacing w:line="259" w:lineRule="auto"/>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отметьте, если подавали жалобу в прокуратуру (когда подавали жалобу, что в ней излагали, что требовали, когда пришел ответ на нее и какой результат);</w:t>
      </w:r>
    </w:p>
    <w:p w:rsidR="00000000" w:rsidDel="00000000" w:rsidP="00000000" w:rsidRDefault="00000000" w:rsidRPr="00000000" w14:paraId="00000035">
      <w:pPr>
        <w:numPr>
          <w:ilvl w:val="0"/>
          <w:numId w:val="2"/>
        </w:numPr>
        <w:spacing w:line="259" w:lineRule="auto"/>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отметьте, если подавали административный иск в суд (когда подавали иск, что в нем излагали, что требовали, какое решение принял суд, на какой стадии обжалования (первая инстанция, апелляция, кассация) находится дело, какой общий результат);</w:t>
      </w:r>
    </w:p>
    <w:p w:rsidR="00000000" w:rsidDel="00000000" w:rsidP="00000000" w:rsidRDefault="00000000" w:rsidRPr="00000000" w14:paraId="00000036">
      <w:pPr>
        <w:numPr>
          <w:ilvl w:val="0"/>
          <w:numId w:val="2"/>
        </w:numPr>
        <w:spacing w:line="259" w:lineRule="auto"/>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имеются на руках ответы из органов, в которые жаловались, либо судебные постановления по делу, то приложите к этой жалобе их копии, либо укажите на длительное отсутствие ответов по вышеуказанным обращениям;</w:t>
      </w:r>
    </w:p>
    <w:p w:rsidR="00000000" w:rsidDel="00000000" w:rsidP="00000000" w:rsidRDefault="00000000" w:rsidRPr="00000000" w14:paraId="00000037">
      <w:pPr>
        <w:numPr>
          <w:ilvl w:val="0"/>
          <w:numId w:val="2"/>
        </w:numPr>
        <w:spacing w:line="259" w:lineRule="auto"/>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отметьте, вернули или нет изъятые вещи.</w:t>
      </w:r>
    </w:p>
    <w:p w:rsidR="00000000" w:rsidDel="00000000" w:rsidP="00000000" w:rsidRDefault="00000000" w:rsidRPr="00000000" w14:paraId="00000038">
      <w:pPr>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59" w:lineRule="auto"/>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3A">
      <w:pPr>
        <w:spacing w:line="25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Рассмотрение дела о привлечении к административной </w:t>
      </w:r>
      <w:r w:rsidDel="00000000" w:rsidR="00000000" w:rsidRPr="00000000">
        <w:rPr>
          <w:rFonts w:ascii="Times New Roman" w:cs="Times New Roman" w:eastAsia="Times New Roman" w:hAnsi="Times New Roman"/>
          <w:b w:val="1"/>
          <w:sz w:val="24"/>
          <w:szCs w:val="24"/>
          <w:rtl w:val="0"/>
        </w:rPr>
        <w:t xml:space="preserve">ответственности</w:t>
      </w:r>
      <w:r w:rsidDel="00000000" w:rsidR="00000000" w:rsidRPr="00000000">
        <w:rPr>
          <w:rtl w:val="0"/>
        </w:rPr>
      </w:r>
    </w:p>
    <w:p w:rsidR="00000000" w:rsidDel="00000000" w:rsidP="00000000" w:rsidRDefault="00000000" w:rsidRPr="00000000" w14:paraId="0000003B">
      <w:pPr>
        <w:spacing w:line="259" w:lineRule="auto"/>
        <w:ind w:left="0" w:firstLine="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Этот раздел также можно пропустить, если вы подаете жалобу Уполномоченному сразу после задержания, или после задержания на вас не составили протоколов и ваше дело не рассматривалось в суде.</w:t>
      </w:r>
    </w:p>
    <w:p w:rsidR="00000000" w:rsidDel="00000000" w:rsidP="00000000" w:rsidRDefault="00000000" w:rsidRPr="00000000" w14:paraId="0000003C">
      <w:pPr>
        <w:spacing w:line="259"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этом разделе надо описать решения, принятые по результатам рассмотрения дела об административном правонарушении, которое вам было инкриминировано.</w:t>
      </w:r>
    </w:p>
    <w:p w:rsidR="00000000" w:rsidDel="00000000" w:rsidP="00000000" w:rsidRDefault="00000000" w:rsidRPr="00000000" w14:paraId="0000003E">
      <w:pPr>
        <w:numPr>
          <w:ilvl w:val="0"/>
          <w:numId w:val="3"/>
        </w:numPr>
        <w:spacing w:after="0" w:afterAutospacing="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название суда, который рассматривал дело в первой инстанции, дату вынесения постановления, результат рассмотрения дела;</w:t>
      </w:r>
    </w:p>
    <w:p w:rsidR="00000000" w:rsidDel="00000000" w:rsidP="00000000" w:rsidRDefault="00000000" w:rsidRPr="00000000" w14:paraId="0000003F">
      <w:pPr>
        <w:numPr>
          <w:ilvl w:val="0"/>
          <w:numId w:val="3"/>
        </w:numPr>
        <w:spacing w:after="0" w:afterAutospacing="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 подачи апелляционной жалобы, название суда, в котором рассматривалось дело в апелляционной инстанции, дата рассмотрения, результат рассмотрения;</w:t>
      </w:r>
    </w:p>
    <w:p w:rsidR="00000000" w:rsidDel="00000000" w:rsidP="00000000" w:rsidRDefault="00000000" w:rsidRPr="00000000" w14:paraId="00000040">
      <w:pPr>
        <w:numPr>
          <w:ilvl w:val="0"/>
          <w:numId w:val="3"/>
        </w:numPr>
        <w:spacing w:after="0" w:afterAutospacing="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фактические обстоятельства дальнейшего обжалования (надзорная жалоба, обращение в ЕСПЧ и т.д.);</w:t>
      </w:r>
    </w:p>
    <w:p w:rsidR="00000000" w:rsidDel="00000000" w:rsidP="00000000" w:rsidRDefault="00000000" w:rsidRPr="00000000" w14:paraId="00000041">
      <w:pPr>
        <w:numPr>
          <w:ilvl w:val="0"/>
          <w:numId w:val="3"/>
        </w:numPr>
        <w:spacing w:after="16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отметьте нарушения, которые, на ваш взгляд, были допущены всеми российскими судами, рассматривавшими ваше дело (необоснованно не приняли ваши доказательства, все обвинение основывается на словах полицейских, не вызвали свидетелей защиты, не пустили вашего защитника, не предоставили возможности ознакомиться с материалами дела, не известили о дате и времени судебного разбирательства и суд прошел без вашего участия и т.д.).</w:t>
      </w:r>
    </w:p>
    <w:p w:rsidR="00000000" w:rsidDel="00000000" w:rsidP="00000000" w:rsidRDefault="00000000" w:rsidRPr="00000000" w14:paraId="00000042">
      <w:pPr>
        <w:spacing w:after="160" w:line="259" w:lineRule="auto"/>
        <w:jc w:val="both"/>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43">
      <w:pPr>
        <w:spacing w:after="160" w:line="259"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связи с вышесказанным и ст. 16, 21 ФКЗ № 1 от 22 февраля 1997 г. “Об Уполномоченном по правам человека в РФ”,</w:t>
      </w:r>
    </w:p>
    <w:p w:rsidR="00000000" w:rsidDel="00000000" w:rsidP="00000000" w:rsidRDefault="00000000" w:rsidRPr="00000000" w14:paraId="00000044">
      <w:pPr>
        <w:spacing w:after="160" w:line="259" w:lineRule="auto"/>
        <w:ind w:firstLine="708"/>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ПРОШУ ВАС:</w:t>
      </w:r>
    </w:p>
    <w:p w:rsidR="00000000" w:rsidDel="00000000" w:rsidP="00000000" w:rsidRDefault="00000000" w:rsidRPr="00000000" w14:paraId="00000045">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Принять меры для восстановления моих нарушенных конституционных прав путем</w:t>
      </w:r>
    </w:p>
    <w:p w:rsidR="00000000" w:rsidDel="00000000" w:rsidP="00000000" w:rsidRDefault="00000000" w:rsidRPr="00000000" w14:paraId="00000046">
      <w:pPr>
        <w:numPr>
          <w:ilvl w:val="0"/>
          <w:numId w:val="6"/>
        </w:numPr>
        <w:spacing w:after="0" w:afterAutospacing="0" w:line="259" w:lineRule="auto"/>
        <w:ind w:left="720" w:hanging="360"/>
        <w:jc w:val="both"/>
        <w:rPr>
          <w:rFonts w:ascii="Times New Roman" w:cs="Times New Roman" w:eastAsia="Times New Roman" w:hAnsi="Times New Roman"/>
          <w:color w:val="22272f"/>
          <w:sz w:val="23"/>
          <w:szCs w:val="23"/>
        </w:rPr>
      </w:pPr>
      <w:r w:rsidDel="00000000" w:rsidR="00000000" w:rsidRPr="00000000">
        <w:rPr>
          <w:rFonts w:ascii="Times New Roman" w:cs="Times New Roman" w:eastAsia="Times New Roman" w:hAnsi="Times New Roman"/>
          <w:color w:val="22272f"/>
          <w:sz w:val="23"/>
          <w:szCs w:val="23"/>
          <w:highlight w:val="white"/>
          <w:rtl w:val="0"/>
        </w:rPr>
        <w:t xml:space="preserve">Обращения в органы прокуратуры с ходатайством о проведении проверки в отношении полицейских </w:t>
      </w:r>
      <w:r w:rsidDel="00000000" w:rsidR="00000000" w:rsidRPr="00000000">
        <w:rPr>
          <w:rFonts w:ascii="Times New Roman" w:cs="Times New Roman" w:eastAsia="Times New Roman" w:hAnsi="Times New Roman"/>
          <w:i w:val="1"/>
          <w:color w:val="22272f"/>
          <w:sz w:val="23"/>
          <w:szCs w:val="23"/>
          <w:highlight w:val="yellow"/>
          <w:rtl w:val="0"/>
        </w:rPr>
        <w:t xml:space="preserve">(указать конкретные ФИО данных сотрудников)</w:t>
      </w:r>
      <w:r w:rsidDel="00000000" w:rsidR="00000000" w:rsidRPr="00000000">
        <w:rPr>
          <w:rFonts w:ascii="Times New Roman" w:cs="Times New Roman" w:eastAsia="Times New Roman" w:hAnsi="Times New Roman"/>
          <w:color w:val="22272f"/>
          <w:sz w:val="23"/>
          <w:szCs w:val="23"/>
          <w:highlight w:val="white"/>
          <w:rtl w:val="0"/>
        </w:rPr>
        <w:t xml:space="preserve"> для дачи надлежащей правовой оценки действий (бездействии), в которых усматриваются нарушения моих прав и свобод </w:t>
      </w:r>
      <w:r w:rsidDel="00000000" w:rsidR="00000000" w:rsidRPr="00000000">
        <w:rPr>
          <w:rFonts w:ascii="Times New Roman" w:cs="Times New Roman" w:eastAsia="Times New Roman" w:hAnsi="Times New Roman"/>
          <w:color w:val="22272f"/>
          <w:sz w:val="23"/>
          <w:szCs w:val="23"/>
          <w:highlight w:val="yellow"/>
          <w:rtl w:val="0"/>
        </w:rPr>
        <w:t xml:space="preserve">(</w:t>
      </w:r>
      <w:r w:rsidDel="00000000" w:rsidR="00000000" w:rsidRPr="00000000">
        <w:rPr>
          <w:rFonts w:ascii="Times New Roman" w:cs="Times New Roman" w:eastAsia="Times New Roman" w:hAnsi="Times New Roman"/>
          <w:i w:val="1"/>
          <w:color w:val="22272f"/>
          <w:sz w:val="23"/>
          <w:szCs w:val="23"/>
          <w:highlight w:val="yellow"/>
          <w:rtl w:val="0"/>
        </w:rPr>
        <w:t xml:space="preserve">подходит в тех случаях, когда к Уполномоченному обращаются сразу после задержания. не дожидаясь судебного разбирательства</w:t>
      </w:r>
      <w:r w:rsidDel="00000000" w:rsidR="00000000" w:rsidRPr="00000000">
        <w:rPr>
          <w:rFonts w:ascii="Times New Roman" w:cs="Times New Roman" w:eastAsia="Times New Roman" w:hAnsi="Times New Roman"/>
          <w:color w:val="22272f"/>
          <w:sz w:val="23"/>
          <w:szCs w:val="23"/>
          <w:highlight w:val="yellow"/>
          <w:rtl w:val="0"/>
        </w:rPr>
        <w:t xml:space="preserve">)</w:t>
      </w:r>
      <w:r w:rsidDel="00000000" w:rsidR="00000000" w:rsidRPr="00000000">
        <w:rPr>
          <w:rFonts w:ascii="Times New Roman" w:cs="Times New Roman" w:eastAsia="Times New Roman" w:hAnsi="Times New Roman"/>
          <w:color w:val="22272f"/>
          <w:sz w:val="23"/>
          <w:szCs w:val="23"/>
          <w:highlight w:val="white"/>
          <w:rtl w:val="0"/>
        </w:rPr>
        <w:t xml:space="preserve">;</w:t>
      </w:r>
    </w:p>
    <w:p w:rsidR="00000000" w:rsidDel="00000000" w:rsidP="00000000" w:rsidRDefault="00000000" w:rsidRPr="00000000" w14:paraId="00000047">
      <w:pPr>
        <w:numPr>
          <w:ilvl w:val="0"/>
          <w:numId w:val="6"/>
        </w:numPr>
        <w:spacing w:after="0" w:afterAutospacing="0" w:line="259"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color w:val="22272f"/>
          <w:sz w:val="23"/>
          <w:szCs w:val="23"/>
          <w:highlight w:val="white"/>
          <w:rtl w:val="0"/>
        </w:rPr>
        <w:t xml:space="preserve">бращения в суд с административным исковым заявлением в защиту моих прав и свобод, нарушенных действиями (бездействием) сотрудника полиции </w:t>
      </w:r>
      <w:r w:rsidDel="00000000" w:rsidR="00000000" w:rsidRPr="00000000">
        <w:rPr>
          <w:rFonts w:ascii="Times New Roman" w:cs="Times New Roman" w:eastAsia="Times New Roman" w:hAnsi="Times New Roman"/>
          <w:i w:val="1"/>
          <w:color w:val="22272f"/>
          <w:sz w:val="23"/>
          <w:szCs w:val="23"/>
          <w:highlight w:val="yellow"/>
          <w:rtl w:val="0"/>
        </w:rPr>
        <w:t xml:space="preserve">(эту просьбу следует оставить в жалобе, если вы хотите обжаловать в отдельном суде действия сотрудников полиции при оспаривании законности мер, принятых полицейскими при вашем задержании и доставлении)</w:t>
      </w:r>
      <w:r w:rsidDel="00000000" w:rsidR="00000000" w:rsidRPr="00000000">
        <w:rPr>
          <w:rFonts w:ascii="Times New Roman" w:cs="Times New Roman" w:eastAsia="Times New Roman" w:hAnsi="Times New Roman"/>
          <w:color w:val="22272f"/>
          <w:sz w:val="23"/>
          <w:szCs w:val="23"/>
          <w:highlight w:val="white"/>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8">
      <w:pPr>
        <w:numPr>
          <w:ilvl w:val="0"/>
          <w:numId w:val="6"/>
        </w:numPr>
        <w:spacing w:after="160" w:line="259"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Обращения</w:t>
      </w:r>
      <w:r w:rsidDel="00000000" w:rsidR="00000000" w:rsidRPr="00000000">
        <w:rPr>
          <w:rFonts w:ascii="Times New Roman" w:cs="Times New Roman" w:eastAsia="Times New Roman" w:hAnsi="Times New Roman"/>
          <w:color w:val="22272f"/>
          <w:sz w:val="23"/>
          <w:szCs w:val="23"/>
          <w:highlight w:val="white"/>
          <w:rtl w:val="0"/>
        </w:rPr>
        <w:t xml:space="preserve"> </w:t>
      </w:r>
      <w:r w:rsidDel="00000000" w:rsidR="00000000" w:rsidRPr="00000000">
        <w:rPr>
          <w:rFonts w:ascii="Times New Roman" w:cs="Times New Roman" w:eastAsia="Times New Roman" w:hAnsi="Times New Roman"/>
          <w:color w:val="22272f"/>
          <w:sz w:val="23"/>
          <w:szCs w:val="23"/>
          <w:highlight w:val="white"/>
          <w:rtl w:val="0"/>
        </w:rPr>
        <w:t xml:space="preserve">в суд или прокуратуру с ходатайством о проверке вступившего в законную силу постановления суда о привлечении меня к административной ответственности </w:t>
      </w:r>
      <w:r w:rsidDel="00000000" w:rsidR="00000000" w:rsidRPr="00000000">
        <w:rPr>
          <w:rFonts w:ascii="Times New Roman" w:cs="Times New Roman" w:eastAsia="Times New Roman" w:hAnsi="Times New Roman"/>
          <w:color w:val="22272f"/>
          <w:sz w:val="23"/>
          <w:szCs w:val="23"/>
          <w:highlight w:val="yellow"/>
          <w:rtl w:val="0"/>
        </w:rPr>
        <w:t xml:space="preserve">(</w:t>
      </w:r>
      <w:r w:rsidDel="00000000" w:rsidR="00000000" w:rsidRPr="00000000">
        <w:rPr>
          <w:rFonts w:ascii="Times New Roman" w:cs="Times New Roman" w:eastAsia="Times New Roman" w:hAnsi="Times New Roman"/>
          <w:i w:val="1"/>
          <w:color w:val="22272f"/>
          <w:sz w:val="23"/>
          <w:szCs w:val="23"/>
          <w:highlight w:val="yellow"/>
          <w:rtl w:val="0"/>
        </w:rPr>
        <w:t xml:space="preserve">эту просьбу надо оставить в жалобе только в случае наличия постановления о назначении наказания по административному делу и решения апелляционной инстанции - если подавалась такая жалобы)</w:t>
      </w:r>
      <w:r w:rsidDel="00000000" w:rsidR="00000000" w:rsidRPr="00000000">
        <w:rPr>
          <w:rFonts w:ascii="Times New Roman" w:cs="Times New Roman" w:eastAsia="Times New Roman" w:hAnsi="Times New Roman"/>
          <w:color w:val="22272f"/>
          <w:sz w:val="23"/>
          <w:szCs w:val="23"/>
          <w:highlight w:val="yellow"/>
          <w:rtl w:val="0"/>
        </w:rPr>
        <w:t xml:space="preserve">.</w:t>
      </w:r>
      <w:r w:rsidDel="00000000" w:rsidR="00000000" w:rsidRPr="00000000">
        <w:rPr>
          <w:rtl w:val="0"/>
        </w:rPr>
      </w:r>
    </w:p>
    <w:p w:rsidR="00000000" w:rsidDel="00000000" w:rsidP="00000000" w:rsidRDefault="00000000" w:rsidRPr="00000000" w14:paraId="00000049">
      <w:pPr>
        <w:spacing w:after="160" w:line="259"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решении, принятом по данному обращению уведомить меня, направив письменный ответ по вышеуказанному адресу</w:t>
      </w:r>
      <w:r w:rsidDel="00000000" w:rsidR="00000000" w:rsidRPr="00000000">
        <w:rPr>
          <w:rFonts w:ascii="Times New Roman" w:cs="Times New Roman" w:eastAsia="Times New Roman" w:hAnsi="Times New Roman"/>
          <w:i w:val="1"/>
          <w:sz w:val="24"/>
          <w:szCs w:val="24"/>
          <w:highlight w:val="yellow"/>
          <w:rtl w:val="0"/>
        </w:rPr>
        <w:t xml:space="preserve"> (или адресу электронной почты)</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A">
      <w:pPr>
        <w:spacing w:after="160" w:line="259"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w:t>
      </w:r>
      <w:r w:rsidDel="00000000" w:rsidR="00000000" w:rsidRPr="00000000">
        <w:rPr>
          <w:rFonts w:ascii="Times New Roman" w:cs="Times New Roman" w:eastAsia="Times New Roman" w:hAnsi="Times New Roman"/>
          <w:i w:val="1"/>
          <w:sz w:val="24"/>
          <w:szCs w:val="24"/>
          <w:highlight w:val="yellow"/>
          <w:rtl w:val="0"/>
        </w:rPr>
        <w:t xml:space="preserve">ФИО</w:t>
      </w:r>
      <w:r w:rsidDel="00000000" w:rsidR="00000000" w:rsidRPr="00000000">
        <w:rPr>
          <w:rFonts w:ascii="Times New Roman" w:cs="Times New Roman" w:eastAsia="Times New Roman" w:hAnsi="Times New Roman"/>
          <w:sz w:val="24"/>
          <w:szCs w:val="24"/>
          <w:rtl w:val="0"/>
        </w:rPr>
        <w:t xml:space="preserve">, даю разрешение на распространение моих персональных данных при рассмотрении данного обращения.</w:t>
      </w:r>
    </w:p>
    <w:p w:rsidR="00000000" w:rsidDel="00000000" w:rsidP="00000000" w:rsidRDefault="00000000" w:rsidRPr="00000000" w14:paraId="0000004B">
      <w:pPr>
        <w:spacing w:after="160" w:line="259"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160" w:line="259" w:lineRule="auto"/>
        <w:ind w:firstLine="708"/>
        <w:jc w:val="both"/>
        <w:rPr/>
      </w:pPr>
      <w:r w:rsidDel="00000000" w:rsidR="00000000" w:rsidRPr="00000000">
        <w:rPr>
          <w:rFonts w:ascii="Times New Roman" w:cs="Times New Roman" w:eastAsia="Times New Roman" w:hAnsi="Times New Roman"/>
          <w:sz w:val="24"/>
          <w:szCs w:val="24"/>
          <w:rtl w:val="0"/>
        </w:rPr>
        <w:t xml:space="preserve">«___»___________ 20__г</w:t>
        <w:tab/>
        <w:tab/>
        <w:tab/>
        <w:tab/>
        <w:t xml:space="preserve">____________/____________/</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Данные о задержании участников публичных мероприятий с 2011 года: </w:t>
      </w:r>
      <w:hyperlink r:id="rId1">
        <w:r w:rsidDel="00000000" w:rsidR="00000000" w:rsidRPr="00000000">
          <w:rPr>
            <w:rFonts w:ascii="Times New Roman" w:cs="Times New Roman" w:eastAsia="Times New Roman" w:hAnsi="Times New Roman"/>
            <w:color w:val="1155cc"/>
            <w:sz w:val="20"/>
            <w:szCs w:val="20"/>
            <w:u w:val="single"/>
            <w:rtl w:val="0"/>
          </w:rPr>
          <w:t xml:space="preserve">https://data.ovdinfo.org/detentions/</w:t>
        </w:r>
      </w:hyperlink>
      <w:r w:rsidDel="00000000" w:rsidR="00000000" w:rsidRPr="00000000">
        <w:rPr>
          <w:rFonts w:ascii="Times New Roman" w:cs="Times New Roman" w:eastAsia="Times New Roman" w:hAnsi="Times New Roman"/>
          <w:sz w:val="20"/>
          <w:szCs w:val="20"/>
          <w:rtl w:val="0"/>
        </w:rPr>
        <w:t xml:space="preserv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1014.8031496062991"/>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data.ovdinfo.org/deten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